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Corpo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7501</wp:posOffset>
                </wp:positionH>
                <wp:positionV relativeFrom="line">
                  <wp:posOffset>179073</wp:posOffset>
                </wp:positionV>
                <wp:extent cx="5007847" cy="1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84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6">
                              <a:satOff val="3260"/>
                              <a:lumOff val="-27490"/>
                              <a:alpha val="49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6pt;margin-top:14.1pt;width:394.3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94B3B" opacity="49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Nome"/>
        <w:bidi w:val="0"/>
      </w:pPr>
      <w:r>
        <w:rPr>
          <w:rtl w:val="0"/>
        </w:rPr>
        <w:t>Lorenzo martinelli</w:t>
      </w:r>
    </w:p>
    <w:p>
      <w:pPr>
        <w:pStyle w:val="Sottointestazione"/>
        <w:bidi w:val="0"/>
      </w:pPr>
    </w:p>
    <w:p>
      <w:pPr>
        <w:pStyle w:val="Sottointestazione"/>
        <w:bidi w:val="0"/>
      </w:pPr>
    </w:p>
    <w:p>
      <w:pPr>
        <w:pStyle w:val="Intestazione"/>
        <w:bidi w:val="0"/>
      </w:pPr>
      <w:r>
        <w:rPr>
          <w:rtl w:val="0"/>
        </w:rPr>
        <w:t>PROFILO</w:t>
      </w:r>
    </w:p>
    <w:p>
      <w:pPr>
        <w:pStyle w:val="Corpo"/>
        <w:jc w:val="both"/>
      </w:pPr>
      <w:r>
        <w:rPr>
          <w:rtl w:val="0"/>
          <w:lang w:val="it-IT"/>
        </w:rPr>
        <w:t xml:space="preserve">Ha cominciato a praticare </w:t>
      </w:r>
      <w:r>
        <w:rPr>
          <w:rtl w:val="0"/>
          <w:lang w:val="it-IT"/>
        </w:rPr>
        <w:t>y</w:t>
      </w:r>
      <w:r>
        <w:rPr>
          <w:rtl w:val="0"/>
          <w:lang w:val="pt-PT"/>
        </w:rPr>
        <w:t>oga a met</w:t>
      </w:r>
      <w:r>
        <w:rPr>
          <w:rtl w:val="0"/>
        </w:rPr>
        <w:t xml:space="preserve">à </w:t>
      </w:r>
      <w:r>
        <w:rPr>
          <w:rtl w:val="0"/>
          <w:lang w:val="it-IT"/>
        </w:rPr>
        <w:t xml:space="preserve">degli anni </w:t>
      </w:r>
      <w:r>
        <w:rPr>
          <w:rtl w:val="1"/>
        </w:rPr>
        <w:t>‘</w:t>
      </w:r>
      <w:r>
        <w:rPr>
          <w:rtl w:val="0"/>
        </w:rPr>
        <w:t xml:space="preserve">90 </w:t>
      </w:r>
      <w:r>
        <w:rPr>
          <w:rtl w:val="0"/>
          <w:lang w:val="it-IT"/>
        </w:rPr>
        <w:t xml:space="preserve">a Varese, </w:t>
      </w:r>
      <w:r>
        <w:rPr>
          <w:rtl w:val="0"/>
          <w:lang w:val="it-IT"/>
        </w:rPr>
        <w:t>sotto la guida di Anna Carla Merra.</w:t>
      </w:r>
    </w:p>
    <w:p>
      <w:pPr>
        <w:pStyle w:val="Corpo"/>
        <w:jc w:val="both"/>
      </w:pPr>
      <w:r>
        <w:rPr>
          <w:rtl w:val="0"/>
          <w:lang w:val="it-IT"/>
        </w:rPr>
        <w:t xml:space="preserve">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diplomato nel 2006 presso la scuola di formazione insegnanti ETY (</w:t>
      </w:r>
      <w:r>
        <w:rPr>
          <w:rtl w:val="0"/>
          <w:lang w:val="it-IT"/>
        </w:rPr>
        <w:t>È</w:t>
      </w:r>
      <w:r>
        <w:rPr>
          <w:rtl w:val="0"/>
        </w:rPr>
        <w:t>tude</w:t>
      </w:r>
      <w:r>
        <w:rPr>
          <w:rtl w:val="0"/>
          <w:lang w:val="it-IT"/>
        </w:rPr>
        <w:t xml:space="preserve"> </w:t>
      </w:r>
      <w:r>
        <w:rPr>
          <w:rtl w:val="0"/>
          <w:lang w:val="fr-FR"/>
        </w:rPr>
        <w:t>et Transmission du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Yoga) di Claude Mar</w:t>
      </w:r>
      <w:r>
        <w:rPr>
          <w:rtl w:val="0"/>
          <w:lang w:val="fr-FR"/>
        </w:rPr>
        <w:t>é</w:t>
      </w:r>
      <w:r>
        <w:rPr>
          <w:rtl w:val="0"/>
        </w:rPr>
        <w:t>chal</w:t>
      </w:r>
      <w:r>
        <w:rPr>
          <w:rtl w:val="0"/>
          <w:lang w:val="it-IT"/>
        </w:rPr>
        <w:t xml:space="preserve"> e h</w:t>
      </w:r>
      <w:r>
        <w:rPr>
          <w:rtl w:val="0"/>
          <w:lang w:val="it-IT"/>
        </w:rPr>
        <w:t>a proseguito gli studi con Claude Mar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chal in particolare sul Samkhya, sulla Bhagavadg</w:t>
      </w:r>
      <w:r>
        <w:rPr>
          <w:rtl w:val="0"/>
        </w:rPr>
        <w:t>ī</w:t>
      </w:r>
      <w:r>
        <w:rPr>
          <w:rtl w:val="0"/>
        </w:rPr>
        <w:t>t</w:t>
      </w:r>
      <w:r>
        <w:rPr>
          <w:rtl w:val="0"/>
        </w:rPr>
        <w:t xml:space="preserve">ā </w:t>
      </w:r>
      <w:r>
        <w:rPr>
          <w:rtl w:val="0"/>
          <w:lang w:val="it-IT"/>
        </w:rPr>
        <w:t>e sul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perfezionamento delle tecniche nell</w:t>
      </w:r>
      <w:r>
        <w:rPr>
          <w:rtl w:val="1"/>
        </w:rPr>
        <w:t>’</w:t>
      </w:r>
      <w:r>
        <w:rPr>
          <w:rtl w:val="0"/>
        </w:rPr>
        <w:t xml:space="preserve">ambito del Viniyoga. </w:t>
      </w:r>
    </w:p>
    <w:p>
      <w:pPr>
        <w:pStyle w:val="Corpo"/>
        <w:jc w:val="both"/>
      </w:pPr>
      <w:r>
        <w:rPr>
          <w:rtl w:val="0"/>
          <w:lang w:val="it-IT"/>
        </w:rPr>
        <w:t>Ha conseguito il diploma per la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formazione di insegnanti della scuola ETY. </w:t>
      </w:r>
    </w:p>
    <w:p>
      <w:pPr>
        <w:pStyle w:val="Corpo"/>
        <w:jc w:val="both"/>
      </w:pPr>
      <w:r>
        <w:rPr>
          <w:rtl w:val="0"/>
          <w:lang w:val="it-IT"/>
        </w:rPr>
        <w:t>Ha seguito corsi di perfezionamento sugli Yogas</w:t>
      </w:r>
      <w:r>
        <w:rPr>
          <w:rtl w:val="0"/>
        </w:rPr>
        <w:t>ū</w:t>
      </w:r>
      <w:r>
        <w:rPr>
          <w:rtl w:val="0"/>
          <w:lang w:val="it-IT"/>
        </w:rPr>
        <w:t>tra con Sylviane Gianina e sulla filosofia e cultura indiana con il Prof. G</w:t>
      </w:r>
      <w:r>
        <w:rPr>
          <w:rtl w:val="0"/>
          <w:lang w:val="it-IT"/>
        </w:rPr>
        <w:t>i</w:t>
      </w:r>
      <w:r>
        <w:rPr>
          <w:rtl w:val="0"/>
          <w:lang w:val="it-IT"/>
        </w:rPr>
        <w:t>uliano Boccali e il Prof. Gianni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Pellegrini. </w:t>
      </w:r>
    </w:p>
    <w:p>
      <w:pPr>
        <w:pStyle w:val="Corpo"/>
        <w:jc w:val="both"/>
      </w:pPr>
    </w:p>
    <w:p>
      <w:pPr>
        <w:pStyle w:val="Corpo"/>
        <w:bidi w:val="0"/>
      </w:pPr>
    </w:p>
    <w:p>
      <w:pPr>
        <w:pStyle w:val="Intestazione"/>
        <w:bidi w:val="0"/>
      </w:pPr>
      <w:r>
        <w:rPr>
          <w:rtl w:val="0"/>
          <w:lang w:val="de-DE"/>
        </w:rPr>
        <w:t>ESPERIENZA</w:t>
      </w:r>
    </w:p>
    <w:p>
      <w:pPr>
        <w:pStyle w:val="Corpo"/>
        <w:jc w:val="both"/>
      </w:pPr>
      <w:r>
        <w:rPr>
          <w:rtl w:val="0"/>
          <w:lang w:val="it-IT"/>
        </w:rPr>
        <w:t>Da Maggio 2025 Presidente della YANI</w:t>
      </w:r>
    </w:p>
    <w:p>
      <w:pPr>
        <w:pStyle w:val="Corpo"/>
        <w:jc w:val="both"/>
      </w:pPr>
      <w:r>
        <w:rPr>
          <w:rtl w:val="0"/>
          <w:lang w:val="it-IT"/>
        </w:rPr>
        <w:t>D</w:t>
      </w:r>
      <w:r>
        <w:rPr>
          <w:rtl w:val="0"/>
          <w:lang w:val="it-IT"/>
        </w:rPr>
        <w:t>al 2002 ad oggi insegnamento dello yoga a gruppi e classi in diversi settori, presso enti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pubblici, associazioni culturali, associazioni professionali,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societ</w:t>
      </w:r>
      <w:r>
        <w:rPr>
          <w:rtl w:val="0"/>
        </w:rPr>
        <w:t>à</w:t>
      </w:r>
      <w:r>
        <w:rPr>
          <w:rtl w:val="0"/>
          <w:lang w:val="it-IT"/>
        </w:rPr>
        <w:t>/aziende.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Relatore di conferenze tenute sui temi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dello yoga, della cultura indiana e della legislazione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relativa alla professione dell</w:t>
      </w:r>
      <w:r>
        <w:rPr>
          <w:rtl w:val="1"/>
        </w:rPr>
        <w:t>’</w:t>
      </w:r>
      <w:r>
        <w:rPr>
          <w:rtl w:val="0"/>
          <w:lang w:val="it-IT"/>
        </w:rPr>
        <w:t>insegnante di yoga</w:t>
      </w:r>
    </w:p>
    <w:p>
      <w:pPr>
        <w:pStyle w:val="Corpo"/>
        <w:jc w:val="both"/>
      </w:pPr>
      <w:r>
        <w:rPr>
          <w:rtl w:val="0"/>
          <w:lang w:val="it-IT"/>
        </w:rPr>
        <w:t>D</w:t>
      </w:r>
      <w:r>
        <w:rPr>
          <w:rtl w:val="0"/>
          <w:lang w:val="it-IT"/>
        </w:rPr>
        <w:t>a giugno 2021 membro del Comitato di Schema presso Aiascert quale referente Y</w:t>
      </w:r>
      <w:r>
        <w:rPr>
          <w:rtl w:val="0"/>
          <w:lang w:val="it-IT"/>
        </w:rPr>
        <w:t xml:space="preserve">ANI </w:t>
      </w:r>
      <w:r>
        <w:rPr>
          <w:rtl w:val="0"/>
          <w:lang w:val="it-IT"/>
        </w:rPr>
        <w:t>per la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Certificazione a norma UNI</w:t>
      </w:r>
    </w:p>
    <w:p>
      <w:pPr>
        <w:pStyle w:val="Corpo"/>
        <w:jc w:val="both"/>
      </w:pPr>
      <w:r>
        <w:rPr>
          <w:rtl w:val="0"/>
          <w:lang w:val="it-IT"/>
        </w:rPr>
        <w:t>D</w:t>
      </w:r>
      <w:r>
        <w:rPr>
          <w:rtl w:val="0"/>
        </w:rPr>
        <w:t>all</w:t>
      </w:r>
      <w:r>
        <w:rPr>
          <w:rtl w:val="1"/>
        </w:rPr>
        <w:t>’</w:t>
      </w:r>
      <w:r>
        <w:rPr>
          <w:rtl w:val="0"/>
          <w:lang w:val="it-IT"/>
        </w:rPr>
        <w:t>aprile 2021 membro del Consiglio Direttivo della Y</w:t>
      </w:r>
      <w:r>
        <w:rPr>
          <w:rtl w:val="0"/>
          <w:lang w:val="it-IT"/>
        </w:rPr>
        <w:t>ANI</w:t>
      </w:r>
      <w:r>
        <w:rPr>
          <w:rtl w:val="0"/>
          <w:lang w:val="it-IT"/>
        </w:rPr>
        <w:t xml:space="preserve"> Associazione Nazionale Insegnanti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Yoga con incarico di Vice Presidente e membro della Commissione Professione</w:t>
      </w:r>
    </w:p>
    <w:p>
      <w:pPr>
        <w:pStyle w:val="Corpo"/>
        <w:jc w:val="both"/>
      </w:pPr>
      <w:r>
        <w:rPr>
          <w:rtl w:val="0"/>
          <w:lang w:val="it-IT"/>
        </w:rPr>
        <w:t>D</w:t>
      </w:r>
      <w:r>
        <w:rPr>
          <w:rtl w:val="0"/>
          <w:lang w:val="it-IT"/>
        </w:rPr>
        <w:t>al settembre 2017 sino a febbraio 2023 coordinatore regionale Lombardia Nord e Svizzera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 xml:space="preserve">a </w:t>
      </w:r>
      <w:r>
        <w:rPr>
          <w:rtl w:val="0"/>
          <w:lang w:val="en-US"/>
        </w:rPr>
        <w:t>Y</w:t>
      </w:r>
      <w:r>
        <w:rPr>
          <w:rtl w:val="0"/>
          <w:lang w:val="it-IT"/>
        </w:rPr>
        <w:t>ANI</w:t>
      </w:r>
    </w:p>
    <w:p>
      <w:pPr>
        <w:pStyle w:val="Corpo"/>
        <w:jc w:val="both"/>
      </w:pPr>
      <w:r>
        <w:rPr>
          <w:rtl w:val="0"/>
          <w:lang w:val="it-IT"/>
        </w:rPr>
        <w:t xml:space="preserve">Dal 2010 partecipa alla redazione della rivista Percorsi Yoga della YANI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autore di articoli</w:t>
      </w:r>
    </w:p>
    <w:p>
      <w:pPr>
        <w:pStyle w:val="Corpo"/>
        <w:jc w:val="both"/>
      </w:pPr>
      <w:r>
        <w:rPr>
          <w:rtl w:val="0"/>
          <w:lang w:val="it-IT"/>
        </w:rPr>
        <w:t xml:space="preserve">Dal 2007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iscritto alla YANI come socio ordinario</w:t>
      </w:r>
    </w:p>
    <w:p>
      <w:pPr>
        <w:pStyle w:val="Corpo"/>
        <w:jc w:val="both"/>
      </w:pPr>
      <w:r>
        <w:rPr>
          <w:rtl w:val="0"/>
          <w:lang w:val="it-IT"/>
        </w:rPr>
        <w:t>Tra i seminari seguiti:</w:t>
      </w:r>
    </w:p>
    <w:p>
      <w:pPr>
        <w:pStyle w:val="Corpo"/>
        <w:jc w:val="both"/>
      </w:pPr>
      <w:r>
        <w:rPr>
          <w:rtl w:val="0"/>
          <w:lang w:val="it-IT"/>
        </w:rPr>
        <w:t xml:space="preserve">24 ottobre </w:t>
      </w:r>
      <w:r>
        <w:rPr>
          <w:rtl w:val="0"/>
        </w:rPr>
        <w:t xml:space="preserve">– </w:t>
      </w:r>
      <w:r>
        <w:rPr>
          <w:rtl w:val="0"/>
          <w:lang w:val="it-IT"/>
        </w:rPr>
        <w:t>20 novembre 2021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Anatomia legata alla pratica dello yoga: cenni di neurologia </w:t>
      </w:r>
      <w:r>
        <w:rPr>
          <w:rtl w:val="0"/>
          <w:lang w:val="it-IT"/>
        </w:rPr>
        <w:t xml:space="preserve">- </w:t>
      </w:r>
      <w:r>
        <w:rPr>
          <w:rtl w:val="0"/>
          <w:lang w:val="it-IT"/>
        </w:rPr>
        <w:t>formazione continua Y</w:t>
      </w:r>
      <w:r>
        <w:rPr>
          <w:rtl w:val="0"/>
          <w:lang w:val="it-IT"/>
        </w:rPr>
        <w:t>ANI</w:t>
      </w:r>
      <w:r>
        <w:rPr>
          <w:rtl w:val="0"/>
          <w:lang w:val="it-IT"/>
        </w:rPr>
        <w:t xml:space="preserve"> - relatore</w:t>
      </w:r>
      <w:r>
        <w:rPr>
          <w:rtl w:val="0"/>
          <w:lang w:val="it-IT"/>
        </w:rPr>
        <w:t xml:space="preserve"> </w:t>
      </w:r>
      <w:r>
        <w:rPr>
          <w:rtl w:val="0"/>
          <w:lang w:val="fr-FR"/>
        </w:rPr>
        <w:t>Etienne Philippe</w:t>
      </w:r>
    </w:p>
    <w:p>
      <w:pPr>
        <w:pStyle w:val="Corpo"/>
        <w:jc w:val="both"/>
      </w:pPr>
      <w:r>
        <w:rPr>
          <w:rtl w:val="0"/>
          <w:lang w:val="it-IT"/>
        </w:rPr>
        <w:t xml:space="preserve">13 febbraio </w:t>
      </w:r>
      <w:r>
        <w:rPr>
          <w:rtl w:val="0"/>
        </w:rPr>
        <w:t xml:space="preserve">– </w:t>
      </w:r>
      <w:r>
        <w:rPr>
          <w:rtl w:val="0"/>
          <w:lang w:val="it-IT"/>
        </w:rPr>
        <w:t>20 marzo 2021</w:t>
      </w:r>
      <w:r>
        <w:rPr>
          <w:rtl w:val="0"/>
          <w:lang w:val="it-IT"/>
        </w:rPr>
        <w:t xml:space="preserve">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it-IT"/>
        </w:rPr>
        <w:t>introduzione al Samkhya</w:t>
      </w:r>
      <w:r>
        <w:rPr>
          <w:rtl w:val="0"/>
          <w:lang w:val="it-IT"/>
        </w:rPr>
        <w:t xml:space="preserve"> -</w:t>
      </w:r>
      <w:r>
        <w:rPr>
          <w:rtl w:val="0"/>
          <w:lang w:val="it-IT"/>
        </w:rPr>
        <w:t xml:space="preserve"> formazione continua Y</w:t>
      </w:r>
      <w:r>
        <w:rPr>
          <w:rtl w:val="0"/>
          <w:lang w:val="it-IT"/>
        </w:rPr>
        <w:t xml:space="preserve">ANI- </w:t>
      </w:r>
      <w:r>
        <w:rPr>
          <w:rtl w:val="0"/>
          <w:lang w:val="it-IT"/>
        </w:rPr>
        <w:t>relatrice Laura liberale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it-IT"/>
        </w:rPr>
        <w:t>4 novembre 2018 Filosofia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esercizio. Yoga e altre tecniche di trasformazione del s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condotto da Luca Mori</w:t>
      </w:r>
    </w:p>
    <w:p>
      <w:pPr>
        <w:pStyle w:val="Corpo"/>
        <w:jc w:val="both"/>
      </w:pPr>
      <w:r>
        <w:rPr>
          <w:rtl w:val="0"/>
          <w:lang w:val="it-IT"/>
        </w:rPr>
        <w:t xml:space="preserve">31 ottobre </w:t>
      </w:r>
      <w:r>
        <w:rPr>
          <w:rtl w:val="0"/>
        </w:rPr>
        <w:t xml:space="preserve">– </w:t>
      </w:r>
      <w:r>
        <w:rPr>
          <w:rtl w:val="0"/>
          <w:lang w:val="it-IT"/>
        </w:rPr>
        <w:t>2 novembre 2014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Ruolo del Samkhya in Yoga Terapia tenuto dal Dott.</w:t>
      </w:r>
      <w:r>
        <w:rPr>
          <w:rtl w:val="0"/>
          <w:lang w:val="it-IT"/>
        </w:rPr>
        <w:t xml:space="preserve"> </w:t>
      </w:r>
      <w:r>
        <w:rPr>
          <w:rtl w:val="0"/>
          <w:lang w:val="en-US"/>
        </w:rPr>
        <w:t>M.B.Bhole</w:t>
      </w:r>
    </w:p>
    <w:p>
      <w:pPr>
        <w:pStyle w:val="Corpo"/>
        <w:jc w:val="both"/>
      </w:pPr>
      <w:r>
        <w:rPr>
          <w:rtl w:val="0"/>
          <w:lang w:val="it-IT"/>
        </w:rPr>
        <w:t>D</w:t>
      </w:r>
      <w:r>
        <w:rPr>
          <w:rtl w:val="0"/>
          <w:lang w:val="it-IT"/>
        </w:rPr>
        <w:t>a ottobre 2010 a marzo 2011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Le dinamiche profonde dell</w:t>
      </w:r>
      <w:r>
        <w:rPr>
          <w:rtl w:val="1"/>
        </w:rPr>
        <w:t>’</w:t>
      </w:r>
      <w:r>
        <w:rPr>
          <w:rtl w:val="0"/>
          <w:lang w:val="it-IT"/>
        </w:rPr>
        <w:t>induismo condotto dal Prof. Giuliano Boccali</w:t>
      </w:r>
    </w:p>
    <w:p>
      <w:pPr>
        <w:pStyle w:val="Corpo"/>
        <w:jc w:val="both"/>
      </w:pPr>
      <w:r>
        <w:rPr>
          <w:rtl w:val="0"/>
          <w:lang w:val="it-IT"/>
        </w:rPr>
        <w:t>D</w:t>
      </w:r>
      <w:r>
        <w:rPr>
          <w:rtl w:val="0"/>
        </w:rPr>
        <w:t>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novembre 2008 a gennaio 2010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Introduzione alla Bhagavad Gita </w:t>
      </w:r>
      <w:r>
        <w:rPr>
          <w:rtl w:val="0"/>
        </w:rPr>
        <w:t xml:space="preserve">– </w:t>
      </w:r>
      <w:r>
        <w:rPr>
          <w:rtl w:val="0"/>
          <w:lang w:val="it-IT"/>
        </w:rPr>
        <w:t xml:space="preserve">Pratica della meditazione tenuto </w:t>
      </w:r>
      <w:r>
        <w:rPr>
          <w:rtl w:val="0"/>
          <w:lang w:val="it-IT"/>
        </w:rPr>
        <w:t xml:space="preserve">da </w:t>
      </w:r>
      <w:r>
        <w:rPr>
          <w:rtl w:val="0"/>
          <w:lang w:val="nl-NL"/>
        </w:rPr>
        <w:t xml:space="preserve">Claude Marechal </w:t>
      </w:r>
      <w:r>
        <w:rPr>
          <w:rtl w:val="0"/>
        </w:rPr>
        <w:t xml:space="preserve">– </w:t>
      </w:r>
      <w:r>
        <w:rPr>
          <w:rtl w:val="0"/>
          <w:lang w:val="en-US"/>
        </w:rPr>
        <w:t>E.T.Y.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tude et </w:t>
      </w:r>
      <w:r>
        <w:rPr>
          <w:rtl w:val="0"/>
          <w:lang w:val="it-IT"/>
        </w:rPr>
        <w:t>T</w:t>
      </w:r>
      <w:r>
        <w:rPr>
          <w:rtl w:val="0"/>
          <w:lang w:val="fr-FR"/>
        </w:rPr>
        <w:t>ransmission du Yoga</w:t>
      </w:r>
    </w:p>
    <w:p>
      <w:pPr>
        <w:pStyle w:val="Corpo"/>
        <w:jc w:val="both"/>
      </w:pPr>
      <w:r>
        <w:rPr>
          <w:rtl w:val="0"/>
          <w:lang w:val="it-IT"/>
        </w:rPr>
        <w:t>S</w:t>
      </w:r>
      <w:r>
        <w:rPr>
          <w:rtl w:val="0"/>
          <w:lang w:val="it-IT"/>
        </w:rPr>
        <w:t xml:space="preserve">ettembre 2007 - febbraio 2008 </w:t>
      </w:r>
      <w:r>
        <w:rPr>
          <w:rtl w:val="0"/>
        </w:rPr>
        <w:t xml:space="preserve">– </w:t>
      </w:r>
      <w:r>
        <w:rPr>
          <w:rtl w:val="0"/>
          <w:lang w:val="it-IT"/>
        </w:rPr>
        <w:t>ottobre 2008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Yoga Sutra: un approccio al cuore Seminario con Sylviane </w:t>
      </w:r>
      <w:r>
        <w:rPr>
          <w:rtl w:val="0"/>
          <w:lang w:val="it-IT"/>
        </w:rPr>
        <w:t>Gianina</w:t>
      </w:r>
    </w:p>
    <w:p>
      <w:pPr>
        <w:pStyle w:val="Corpo"/>
        <w:jc w:val="both"/>
      </w:pPr>
      <w:r>
        <w:rPr>
          <w:rtl w:val="0"/>
          <w:lang w:val="it-IT"/>
        </w:rPr>
        <w:t>3 e 4 Febbraio 2007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Prana: respiro di vita, apertura alla fiducia e alla fede Seminario con Sylviane Gianina</w:t>
      </w:r>
    </w:p>
    <w:p>
      <w:pPr>
        <w:pStyle w:val="Corpo"/>
        <w:jc w:val="both"/>
      </w:pPr>
      <w:r>
        <w:rPr>
          <w:rtl w:val="0"/>
        </w:rPr>
        <w:t>Dal 2006 al 2008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Formation continue Samkhya tenuto </w:t>
      </w:r>
      <w:r>
        <w:rPr>
          <w:rtl w:val="0"/>
          <w:lang w:val="it-IT"/>
        </w:rPr>
        <w:t xml:space="preserve">da </w:t>
      </w:r>
      <w:r>
        <w:rPr>
          <w:rtl w:val="0"/>
          <w:lang w:val="nl-NL"/>
        </w:rPr>
        <w:t xml:space="preserve">Claude Marechal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E.T.Y. 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tude et transmission du Yoga</w:t>
      </w:r>
    </w:p>
    <w:p>
      <w:pPr>
        <w:pStyle w:val="Intestazione"/>
        <w:bidi w:val="0"/>
      </w:pPr>
      <w:r>
        <w:rPr>
          <w:rtl w:val="0"/>
          <w:lang w:val="de-DE"/>
        </w:rPr>
        <w:t>ISTRUZIONE</w:t>
      </w:r>
      <w:r>
        <w:rPr>
          <w:rtl w:val="0"/>
          <w:lang w:val="it-IT"/>
        </w:rPr>
        <w:t xml:space="preserve"> </w:t>
      </w:r>
    </w:p>
    <w:p>
      <w:pPr>
        <w:pStyle w:val="Corpo"/>
        <w:bidi w:val="0"/>
      </w:pPr>
      <w:r>
        <w:rPr>
          <w:rtl w:val="0"/>
          <w:lang w:val="it-IT"/>
        </w:rPr>
        <w:t>LAUREA IN GIURISPRUDENZA presso Universit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degli studi di Milano</w:t>
      </w:r>
    </w:p>
    <w:p>
      <w:pPr>
        <w:pStyle w:val="Corpo"/>
        <w:bidi w:val="0"/>
      </w:pPr>
    </w:p>
    <w:p>
      <w:pPr>
        <w:pStyle w:val="Corpo"/>
        <w:jc w:val="center"/>
      </w:pPr>
      <w:r>
        <w:rPr>
          <w:rtl w:val="0"/>
          <w:lang w:val="it-IT"/>
        </w:rPr>
        <w:t>PUBBLICAZIONI</w:t>
      </w:r>
    </w:p>
    <w:p>
      <w:pPr>
        <w:pStyle w:val="Corpo"/>
        <w:bidi w:val="0"/>
      </w:pPr>
      <w:r>
        <w:rPr>
          <w:rtl w:val="0"/>
          <w:lang w:val="it-IT"/>
        </w:rPr>
        <w:t>ASANA V volume della collana YOGA. TEORIA E PRATICA in collaborazione con il Corriere della sera, Editore RCS Media Group spa, 2018</w:t>
      </w:r>
    </w:p>
    <w:sectPr>
      <w:headerReference w:type="default" r:id="rId4"/>
      <w:footerReference w:type="default" r:id="rId5"/>
      <w:pgSz w:w="11900" w:h="16840" w:orient="portrait"/>
      <w:pgMar w:top="0" w:right="2000" w:bottom="72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Didot">
    <w:charset w:val="00"/>
    <w:family w:val="roman"/>
    <w:pitch w:val="default"/>
  </w:font>
  <w:font w:name="Hoefler Text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tabs>
        <w:tab w:val="left" w:pos="576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me">
    <w:name w:val="Nome"/>
    <w:next w:val="Corpo 2"/>
    <w:pPr>
      <w:keepNext w:val="0"/>
      <w:keepLines w:val="0"/>
      <w:pageBreakBefore w:val="0"/>
      <w:widowControl w:val="1"/>
      <w:pBdr>
        <w:top w:val="nil"/>
        <w:left w:val="nil"/>
        <w:bottom w:val="single" w:color="594a3a" w:sz="16" w:space="4" w:shadow="0" w:frame="0"/>
        <w:right w:val="nil"/>
      </w:pBdr>
      <w:shd w:val="clear" w:color="auto" w:fill="auto"/>
      <w:suppressAutoHyphens w:val="0"/>
      <w:bidi w:val="0"/>
      <w:spacing w:before="380" w:after="240" w:line="240" w:lineRule="auto"/>
      <w:ind w:left="0" w:right="0" w:firstLine="0"/>
      <w:jc w:val="center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1"/>
      <w:strike w:val="0"/>
      <w:dstrike w:val="0"/>
      <w:outline w:val="0"/>
      <w:color w:val="594b3a"/>
      <w:spacing w:val="48"/>
      <w:kern w:val="0"/>
      <w:position w:val="0"/>
      <w:sz w:val="32"/>
      <w:szCs w:val="3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594B3B"/>
        </w14:solidFill>
      </w14:textFill>
    </w:rPr>
  </w:style>
  <w:style w:type="paragraph" w:styleId="Corpo 2">
    <w:name w:val="Corpo 2"/>
    <w:next w:val="Corp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Hoefler T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594B3B"/>
        </w14:solidFill>
      </w14:textFill>
    </w:rPr>
  </w:style>
  <w:style w:type="paragraph" w:styleId="Sottointestazione">
    <w:name w:val="Sottointestazione"/>
    <w:next w:val="Corp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40" w:line="240" w:lineRule="auto"/>
      <w:ind w:left="0" w:right="0" w:firstLine="0"/>
      <w:jc w:val="center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1"/>
      <w:strike w:val="0"/>
      <w:dstrike w:val="0"/>
      <w:outline w:val="0"/>
      <w:color w:val="594b3a"/>
      <w:spacing w:val="18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594B3B"/>
        </w14:solidFill>
      </w14:textFill>
    </w:rPr>
  </w:style>
  <w:style w:type="paragraph" w:styleId="Intestazione">
    <w:name w:val="Intestazione"/>
    <w:next w:val="Corp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center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1"/>
      <w:strike w:val="0"/>
      <w:dstrike w:val="0"/>
      <w:outline w:val="0"/>
      <w:color w:val="594b3a"/>
      <w:spacing w:val="2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94B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Elegant-Resume">
  <a:themeElements>
    <a:clrScheme name="05_NewElegant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Elegant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